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-5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年专家服务基地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p>
      <w:pPr>
        <w:ind w:right="-52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（模板）</w:t>
      </w: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tbl>
      <w:tblPr>
        <w:tblStyle w:val="5"/>
        <w:tblW w:w="69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5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申报地区</w:t>
            </w:r>
          </w:p>
        </w:tc>
        <w:tc>
          <w:tcPr>
            <w:tcW w:w="528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20"/>
                <w:kern w:val="0"/>
                <w:sz w:val="28"/>
                <w:szCs w:val="28"/>
                <w:u w:val="single"/>
                <w:lang w:val="en-US" w:eastAsia="zh-CN"/>
              </w:rPr>
              <w:t>XX市（区）人社局/厅（委、局，院、所）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528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8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528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128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ind w:right="-52"/>
        <w:jc w:val="center"/>
        <w:rPr>
          <w:rFonts w:hint="default" w:ascii="Times New Roman" w:hAnsi="Times New Roman" w:eastAsia="楷体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kern w:val="0"/>
          <w:sz w:val="28"/>
          <w:szCs w:val="28"/>
        </w:rPr>
        <w:t>人力资源社会保障部制表</w:t>
      </w: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一、基本信息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95"/>
        <w:gridCol w:w="432"/>
        <w:gridCol w:w="1133"/>
        <w:gridCol w:w="983"/>
        <w:gridCol w:w="144"/>
        <w:gridCol w:w="434"/>
        <w:gridCol w:w="1126"/>
        <w:gridCol w:w="155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基地名称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依托单位名称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</w:rPr>
              <w:t>是否省级专家服务基地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否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设立时间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</w:rPr>
              <w:t>所属行业领域</w:t>
            </w:r>
          </w:p>
        </w:tc>
        <w:tc>
          <w:tcPr>
            <w:tcW w:w="36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  <w:t>依托单位类型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snapToGrid w:val="0"/>
              <w:spacing w:before="156" w:beforeLine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高新技术开发区 □   经济技术开发区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产业园区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□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创业园区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技术示范基地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产业化示范基地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□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高新技术企业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基层科研机构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专业技术协会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农村合作组织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□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技术中介服务组织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□   </w:t>
            </w:r>
          </w:p>
          <w:p>
            <w:pPr>
              <w:snapToGrid w:val="0"/>
              <w:spacing w:after="156" w:afterLine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7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ind w:left="252" w:hanging="252" w:hangingChars="100"/>
              <w:jc w:val="center"/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4"/>
                <w:sz w:val="28"/>
                <w:szCs w:val="28"/>
              </w:rPr>
              <w:t>对口联系专家人数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（副高及以上职称）</w:t>
            </w:r>
          </w:p>
        </w:tc>
        <w:tc>
          <w:tcPr>
            <w:tcW w:w="581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4"/>
              </w:rPr>
              <w:t>本单位专家：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pacing w:val="12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4"/>
              </w:rPr>
              <w:t>外单位专家：</w:t>
            </w:r>
            <w:r>
              <w:rPr>
                <w:rFonts w:hint="default" w:ascii="Times New Roman" w:hAnsi="Times New Roman" w:cs="Times New Roman"/>
                <w:spacing w:val="12"/>
                <w:sz w:val="24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pacing w:val="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负责部门</w:t>
            </w: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  机</w:t>
            </w:r>
          </w:p>
        </w:tc>
        <w:tc>
          <w:tcPr>
            <w:tcW w:w="2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326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681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二、开展专家服务活动情况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开展专家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服务的现行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制度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2.经费保障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hint="default" w:ascii="Times New Roman" w:hAnsi="Times New Roman" w:eastAsia="仿宋" w:cs="Times New Roman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3.近年来开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展专家服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务活动情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况及成效</w:t>
            </w:r>
          </w:p>
        </w:tc>
        <w:tc>
          <w:tcPr>
            <w:tcW w:w="6794" w:type="dxa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</w:tr>
    </w:tbl>
    <w:p>
      <w:pPr>
        <w:snapToGrid w:val="0"/>
        <w:spacing w:before="156" w:beforeLines="50" w:after="156" w:afterLines="5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三、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申请</w:t>
      </w:r>
      <w:r>
        <w:rPr>
          <w:rFonts w:hint="default" w:ascii="Times New Roman" w:hAnsi="Times New Roman" w:eastAsia="黑体" w:cs="Times New Roman"/>
          <w:sz w:val="28"/>
          <w:szCs w:val="28"/>
        </w:rPr>
        <w:t>设立专家服务基地的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有关考虑</w:t>
      </w: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40" w:hanging="140" w:hangingChars="5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.设立专家服务基地的</w:t>
            </w:r>
          </w:p>
          <w:p>
            <w:pPr>
              <w:snapToGrid w:val="0"/>
              <w:ind w:firstLine="140" w:firstLineChars="50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必要性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（以下内容可根据实际情况选填）</w:t>
            </w:r>
          </w:p>
          <w:p>
            <w:pPr>
              <w:snapToGrid w:val="0"/>
              <w:spacing w:before="156" w:beforeLines="50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与国家战略需求的相关性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  <w:t>）与地区发展战略、重点领域或重点行业的相关性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  <w:t>）与基层经济社会发展需要的相关性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zh-CN" w:eastAsia="zh-CN"/>
              </w:rPr>
            </w:pPr>
          </w:p>
          <w:p>
            <w:pPr>
              <w:snapToGrid w:val="0"/>
              <w:spacing w:before="312" w:beforeLines="100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80" w:hanging="280" w:hanging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服务的主要领域和区域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>
      <w:pPr>
        <w:snapToGrid w:val="0"/>
        <w:ind w:left="280" w:hanging="280" w:hangingChars="1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80" w:hanging="280" w:hangingChars="10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3.能为专家及其团队开展服务活动提供的支持和保障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ind w:left="280" w:hanging="280" w:hangingChars="10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4.地方及依</w:t>
            </w:r>
          </w:p>
          <w:p>
            <w:pPr>
              <w:snapToGrid w:val="0"/>
              <w:ind w:left="279" w:leftChars="133" w:firstLine="0" w:firstLineChars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托单位经</w:t>
            </w:r>
          </w:p>
          <w:p>
            <w:pPr>
              <w:snapToGrid w:val="0"/>
              <w:ind w:left="279" w:leftChars="133" w:firstLine="0" w:firstLineChars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费保障</w:t>
            </w:r>
          </w:p>
          <w:p>
            <w:pPr>
              <w:snapToGrid w:val="0"/>
              <w:ind w:left="280" w:hanging="280" w:hangingChars="10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80" w:leftChars="0" w:hanging="280" w:hangingChars="100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.柔性引才机制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建立及运行情况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楷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（包括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人才引进机制，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高校、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科研机构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等单位建立的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合作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机制或平台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80" w:hanging="280" w:hanging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.未来三年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专家服务</w:t>
            </w:r>
          </w:p>
          <w:p>
            <w:pPr>
              <w:snapToGrid w:val="0"/>
              <w:ind w:left="210" w:leftChars="10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工作计划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不超过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1000字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）</w:t>
            </w:r>
          </w:p>
        </w:tc>
      </w:tr>
    </w:tbl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jMSVG3AQAAVQMAAA4AAABkcnMvZTJvRG9jLnhtbK1TzY7TMBC+&#10;I/EOlu802WoX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uMxJU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17FBD"/>
    <w:rsid w:val="06231C4B"/>
    <w:rsid w:val="190B18AE"/>
    <w:rsid w:val="7D9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="300" w:beforeLines="0" w:beforeAutospacing="0" w:after="600" w:afterLines="0" w:afterAutospacing="0" w:line="64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2025-01-09T01:25:00Z</dcterms:created>
  <dc:creator>丘</dc:creator>
  <cp:lastModifiedBy>ALing</cp:lastModifiedBy>
  <dcterms:modified xsi:type="dcterms:W3CDTF">2025-02-11T06:33:42Z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495BE942E3E744A8826441F3D1BEF1F6_11</vt:lpwstr>
  </property>
</Properties>
</file>